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2D" w:rsidRDefault="00B4302D" w:rsidP="00B4302D">
      <w:pPr>
        <w:jc w:val="center"/>
        <w:rPr>
          <w:rFonts w:ascii="Traktir" w:hAnsi="Traktir" w:cs="Traktir"/>
          <w:snapToGrid w:val="0"/>
          <w:color w:val="00FF00"/>
        </w:rPr>
      </w:pP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     </w:t>
      </w:r>
      <w:r>
        <w:rPr>
          <w:rFonts w:ascii="Traktir" w:hAnsi="Traktir" w:cs="Traktir"/>
          <w:noProof/>
          <w:color w:val="00FF00"/>
          <w:lang w:val="en-US" w:eastAsia="en-US"/>
        </w:rPr>
        <w:drawing>
          <wp:inline distT="0" distB="0" distL="0" distR="0" wp14:anchorId="32DCE144" wp14:editId="5EBAAE11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02D" w:rsidRDefault="00B4302D" w:rsidP="00B43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НОВОПЕТРІВСЬКА СІЛЬСЬКА РАДА</w:t>
      </w:r>
    </w:p>
    <w:p w:rsidR="00B4302D" w:rsidRDefault="00B4302D" w:rsidP="00B430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ВИШГОРОДСЬКОГО РАЙОНУ КИЇВСЬКОЇ ОБЛАСТІ</w:t>
      </w:r>
    </w:p>
    <w:p w:rsidR="00B4302D" w:rsidRDefault="00B4302D" w:rsidP="00B430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П’ятдесят третя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B4302D" w:rsidRDefault="00B4302D" w:rsidP="00B430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B4302D" w:rsidTr="00656E15">
        <w:tc>
          <w:tcPr>
            <w:tcW w:w="4790" w:type="dxa"/>
            <w:hideMark/>
          </w:tcPr>
          <w:p w:rsidR="00B4302D" w:rsidRDefault="00B4302D" w:rsidP="00B4302D">
            <w:pPr>
              <w:tabs>
                <w:tab w:val="left" w:pos="6750"/>
              </w:tabs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26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вересня</w:t>
            </w:r>
            <w:r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4781" w:type="dxa"/>
            <w:hideMark/>
          </w:tcPr>
          <w:p w:rsidR="00B4302D" w:rsidRDefault="00B4302D" w:rsidP="00656E15">
            <w:pPr>
              <w:tabs>
                <w:tab w:val="left" w:pos="6750"/>
              </w:tabs>
              <w:spacing w:line="252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 w:rsidR="00045B1B">
              <w:rPr>
                <w:b/>
                <w:sz w:val="28"/>
                <w:szCs w:val="28"/>
                <w:lang w:val="uk-UA"/>
              </w:rPr>
              <w:t xml:space="preserve">                             № 1595</w:t>
            </w:r>
          </w:p>
        </w:tc>
      </w:tr>
      <w:tr w:rsidR="00B4302D" w:rsidTr="00656E15">
        <w:tc>
          <w:tcPr>
            <w:tcW w:w="9571" w:type="dxa"/>
            <w:gridSpan w:val="2"/>
            <w:hideMark/>
          </w:tcPr>
          <w:p w:rsidR="00B4302D" w:rsidRDefault="00B4302D" w:rsidP="00656E15">
            <w:pPr>
              <w:tabs>
                <w:tab w:val="left" w:pos="6750"/>
              </w:tabs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РІШЕННЯ</w:t>
            </w:r>
          </w:p>
        </w:tc>
      </w:tr>
    </w:tbl>
    <w:p w:rsidR="00B4302D" w:rsidRDefault="00B4302D" w:rsidP="00B4302D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Про затвердження технічної </w:t>
      </w:r>
    </w:p>
    <w:p w:rsidR="00B4302D" w:rsidRDefault="00B4302D" w:rsidP="00B4302D">
      <w:pPr>
        <w:rPr>
          <w:b/>
          <w:b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документації із землеустрою </w:t>
      </w:r>
    </w:p>
    <w:p w:rsidR="00B4302D" w:rsidRDefault="00B4302D" w:rsidP="00B430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B4302D" w:rsidRDefault="00B4302D" w:rsidP="00B430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статями 30, 55 Закону України «Про землеустрій», статтями 12, 116, 118, 121, 186, Земельного Кодексу України, статтею 26 Закону України «Про місцеве самоврядування в Україні», розглянувши заяву громадянина Грищенка Па</w:t>
      </w:r>
      <w:r w:rsidR="00646411">
        <w:rPr>
          <w:sz w:val="28"/>
          <w:szCs w:val="28"/>
          <w:lang w:val="uk-UA"/>
        </w:rPr>
        <w:t>в</w:t>
      </w:r>
      <w:bookmarkStart w:id="0" w:name="_GoBack"/>
      <w:bookmarkEnd w:id="0"/>
      <w:r>
        <w:rPr>
          <w:sz w:val="28"/>
          <w:szCs w:val="28"/>
          <w:lang w:val="uk-UA"/>
        </w:rPr>
        <w:t>ла Олександровича про затвердження технічної документації із землеустрою та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(присадибна ділянка), розроблену ТОВ «ГЕОЗЕМПРОЕКТ 2016»,</w:t>
      </w:r>
    </w:p>
    <w:p w:rsidR="00B4302D" w:rsidRDefault="00B4302D" w:rsidP="00B4302D">
      <w:pPr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сільська рада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B4302D" w:rsidRDefault="00B4302D" w:rsidP="00B4302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ВИРІШИЛА:</w:t>
      </w:r>
    </w:p>
    <w:p w:rsidR="00B4302D" w:rsidRDefault="00B4302D" w:rsidP="00B4302D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громадянину Грищенку Павлу Олександровичу для будівництва та обслуговування житлового будинку, господарських будівель та споруд (присадибна ділянка) площею 0,1064 га, кадастровий номер 3221886001:03:238:6014, при передачі її у власність, яка розташована в селі Нові Петрівці Київської області Вишгородського району.</w:t>
      </w:r>
    </w:p>
    <w:p w:rsidR="00B4302D" w:rsidRDefault="00B4302D" w:rsidP="00B4302D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Передати у власність громадянину Грищенку Павлу Олександровичу земельну ділянку загальною площею 0,1064 га з кадастровим номером 3221886001:03:238:6014 для будівництва та обслуговування житлового будинку, господарських будівель та споруд (присадибна ділянка), яка розташована  в селі Нові Петрівці Київської області Вишгородського району.</w:t>
      </w:r>
    </w:p>
    <w:p w:rsidR="00B4302D" w:rsidRDefault="00B4302D" w:rsidP="00B4302D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громадянину Грищенку Павлу Олександровичу звернутися в органи реєстрації для проведення реєстрації права власності на земельну ділянку, зазначену в пункті 2 цього рішення.</w:t>
      </w:r>
    </w:p>
    <w:p w:rsidR="00B4302D" w:rsidRDefault="00B4302D" w:rsidP="00B4302D">
      <w:p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Контроль за виконанням цього рішення покласти на постійну депутатську комісію з питань землеустрою та земельних відносин, будівництва та архітектури.</w:t>
      </w:r>
    </w:p>
    <w:p w:rsidR="00B4302D" w:rsidRDefault="00B4302D" w:rsidP="00B4302D">
      <w:pPr>
        <w:rPr>
          <w:i/>
          <w:iCs/>
          <w:sz w:val="28"/>
          <w:szCs w:val="28"/>
          <w:lang w:val="uk-UA"/>
        </w:rPr>
      </w:pPr>
    </w:p>
    <w:p w:rsidR="00B4302D" w:rsidRDefault="00B4302D" w:rsidP="00B4302D">
      <w:pPr>
        <w:rPr>
          <w:i/>
          <w:iCs/>
          <w:sz w:val="28"/>
          <w:szCs w:val="28"/>
          <w:lang w:val="uk-UA"/>
        </w:rPr>
      </w:pPr>
    </w:p>
    <w:p w:rsidR="00045B1B" w:rsidRDefault="00045B1B" w:rsidP="00B4302D">
      <w:pPr>
        <w:rPr>
          <w:i/>
          <w:iCs/>
          <w:sz w:val="28"/>
          <w:szCs w:val="28"/>
          <w:lang w:val="uk-UA"/>
        </w:rPr>
      </w:pPr>
    </w:p>
    <w:p w:rsidR="00B4302D" w:rsidRDefault="00B4302D" w:rsidP="00B4302D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>Сільський голова                                                                     Р. М. Старенький</w:t>
      </w:r>
    </w:p>
    <w:p w:rsidR="00B4302D" w:rsidRDefault="00B4302D" w:rsidP="00B4302D"/>
    <w:p w:rsidR="00B4302D" w:rsidRDefault="00B4302D" w:rsidP="00B4302D"/>
    <w:p w:rsidR="00B4302D" w:rsidRDefault="00B4302D" w:rsidP="00B4302D">
      <w:pPr>
        <w:rPr>
          <w:bCs/>
          <w:snapToGrid w:val="0"/>
          <w:sz w:val="28"/>
          <w:szCs w:val="28"/>
          <w:u w:val="single"/>
          <w:lang w:val="uk-UA"/>
        </w:rPr>
      </w:pPr>
      <w:r>
        <w:rPr>
          <w:bCs/>
          <w:snapToGrid w:val="0"/>
          <w:sz w:val="28"/>
          <w:szCs w:val="28"/>
        </w:rPr>
        <w:t xml:space="preserve">                                                         </w:t>
      </w:r>
      <w:r>
        <w:rPr>
          <w:bCs/>
          <w:snapToGrid w:val="0"/>
          <w:sz w:val="28"/>
          <w:szCs w:val="28"/>
          <w:lang w:val="uk-UA"/>
        </w:rPr>
        <w:t xml:space="preserve"> </w:t>
      </w:r>
    </w:p>
    <w:p w:rsidR="00B4302D" w:rsidRDefault="00B4302D" w:rsidP="00B4302D"/>
    <w:p w:rsidR="00140387" w:rsidRDefault="00140387" w:rsidP="00B4302D"/>
    <w:sectPr w:rsidR="001403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akt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47"/>
    <w:rsid w:val="00045B1B"/>
    <w:rsid w:val="00140387"/>
    <w:rsid w:val="00645B47"/>
    <w:rsid w:val="00646411"/>
    <w:rsid w:val="00B4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69DF"/>
  <w15:chartTrackingRefBased/>
  <w15:docId w15:val="{8D233D04-4FF8-42DC-9DE8-52A8D887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1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45B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297</Words>
  <Characters>1908</Characters>
  <Application>Microsoft Office Word</Application>
  <DocSecurity>0</DocSecurity>
  <Lines>90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2019-10-09T10:13:00Z</cp:lastPrinted>
  <dcterms:created xsi:type="dcterms:W3CDTF">2019-09-18T12:31:00Z</dcterms:created>
  <dcterms:modified xsi:type="dcterms:W3CDTF">2019-10-09T10:15:00Z</dcterms:modified>
</cp:coreProperties>
</file>